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Skinker Debaliviere Community Council (SDCC)</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January 12, 2026 Board Meeting Minutes</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Members Present:</w:t>
      </w:r>
    </w:p>
    <w:p w:rsidR="00000000" w:rsidDel="00000000" w:rsidP="00000000" w:rsidRDefault="00000000" w:rsidRPr="00000000" w14:paraId="00000005">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Stephens (outgoing/incoming President, Parkview), Molly Rater (Kingsbury Square, outgoing Secretary, incoming VP), Auriann Sehi (Rosedale, incoming Secretary), Kathryn Bulard (Busey Bank), Michelle Davidson (at-large), Adam Bergeron (Rosedale Neighbors), Jeff &amp; Karen Stokes (Grace Methodist), Callie Kesel (Rosedale), Jim Holzer (Rosedale), Stefan Pabst (Parkview Agents), Roger Harris (Washington Heights)</w:t>
      </w:r>
    </w:p>
    <w:p w:rsidR="00000000" w:rsidDel="00000000" w:rsidP="00000000" w:rsidRDefault="00000000" w:rsidRPr="00000000" w14:paraId="0000000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Present: Yvette Kell (Washington Heights, outgoing/incoming Treasurer), Carl Merritt (Cote Brillante), Nathaniel Rivers (Washington Heights), JoAnna Schooler (Washington University)</w:t>
      </w:r>
    </w:p>
    <w:p w:rsidR="00000000" w:rsidDel="00000000" w:rsidP="00000000" w:rsidRDefault="00000000" w:rsidRPr="00000000" w14:paraId="0000000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Visitors: Samantha Smugala (East Loop Chair, Commercial Districts Chair), Max Magee (Neighborhood Improvement Specialist (“NIS”)), Andy Cross (Beautification Chair)</w:t>
      </w:r>
    </w:p>
    <w:p w:rsidR="00000000" w:rsidDel="00000000" w:rsidP="00000000" w:rsidRDefault="00000000" w:rsidRPr="00000000" w14:paraId="0000000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Manager: Victoria Headrick</w:t>
      </w:r>
    </w:p>
    <w:p w:rsidR="00000000" w:rsidDel="00000000" w:rsidP="00000000" w:rsidRDefault="00000000" w:rsidRPr="00000000" w14:paraId="0000000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Alderperson: Shameem Clark Hubbard</w:t>
      </w:r>
    </w:p>
    <w:p w:rsidR="00000000" w:rsidDel="00000000" w:rsidP="00000000" w:rsidRDefault="00000000" w:rsidRPr="00000000" w14:paraId="0000000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Meeting was called to Order at 7:05 PM in the SDCC office. Quorum with 11/15 board members present.</w:t>
      </w:r>
    </w:p>
    <w:p w:rsidR="00000000" w:rsidDel="00000000" w:rsidP="00000000" w:rsidRDefault="00000000" w:rsidRPr="00000000" w14:paraId="00000010">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Public Comment: </w:t>
      </w: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1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Aldermanic Report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(Shameem):</w:t>
      </w:r>
      <w:r w:rsidDel="00000000" w:rsidR="00000000" w:rsidRPr="00000000">
        <w:rPr>
          <w:rtl w:val="0"/>
        </w:rPr>
      </w:r>
    </w:p>
    <w:p w:rsidR="00000000" w:rsidDel="00000000" w:rsidP="00000000" w:rsidRDefault="00000000" w:rsidRPr="00000000" w14:paraId="00000014">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Speed humps: Nina Place is still missing speed humps. They have been authorized to put them in the alley. Question from Roger: Is the sidewalk stump removal on schedule for this month? Max said no because contracts had turned over. The Forestry Department received funding to do it themselves because some humps are impeding handicap spots.</w:t>
      </w:r>
    </w:p>
    <w:p w:rsidR="00000000" w:rsidDel="00000000" w:rsidP="00000000" w:rsidRDefault="00000000" w:rsidRPr="00000000" w14:paraId="00000016">
      <w:pPr>
        <w:ind w:left="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Tornado recovery: STL Recovers office is focusing on recovery efforts for the City and is trying to view the path of the tornado as one project, which includes our 10th ward.</w:t>
      </w:r>
    </w:p>
    <w:p w:rsidR="00000000" w:rsidDel="00000000" w:rsidP="00000000" w:rsidRDefault="00000000" w:rsidRPr="00000000" w14:paraId="0000001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Approval of Minutes:</w:t>
      </w:r>
      <w:r w:rsidDel="00000000" w:rsidR="00000000" w:rsidRPr="00000000">
        <w:rPr>
          <w:rFonts w:ascii="Times New Roman" w:cs="Times New Roman" w:eastAsia="Times New Roman" w:hAnsi="Times New Roman"/>
          <w:rtl w:val="0"/>
        </w:rPr>
        <w:t xml:space="preserve"> November 2025 meeting minutes approved unanimously.</w:t>
      </w:r>
    </w:p>
    <w:p w:rsidR="00000000" w:rsidDel="00000000" w:rsidP="00000000" w:rsidRDefault="00000000" w:rsidRPr="00000000" w14:paraId="0000001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President’s Report (Mike):</w:t>
      </w:r>
    </w:p>
    <w:p w:rsidR="00000000" w:rsidDel="00000000" w:rsidP="00000000" w:rsidRDefault="00000000" w:rsidRPr="00000000" w14:paraId="0000001C">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Tracy Granneman has stepped down from the Board. Auriann stepped in for Rosedale Neighbors, moving from an at-large member to abide by our Bylaws. All other Board members have agreed to stay on.</w:t>
      </w:r>
    </w:p>
    <w:p w:rsidR="00000000" w:rsidDel="00000000" w:rsidP="00000000" w:rsidRDefault="00000000" w:rsidRPr="00000000" w14:paraId="0000001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Exec Elections:</w:t>
      </w:r>
    </w:p>
    <w:p w:rsidR="00000000" w:rsidDel="00000000" w:rsidP="00000000" w:rsidRDefault="00000000" w:rsidRPr="00000000" w14:paraId="00000020">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Yvette to stay on as Treasurer, Molly Rater moving to VP, Auriann volunteered for Secretary.</w:t>
      </w:r>
    </w:p>
    <w:p w:rsidR="00000000" w:rsidDel="00000000" w:rsidP="00000000" w:rsidRDefault="00000000" w:rsidRPr="00000000" w14:paraId="00000021">
      <w:pPr>
        <w:ind w:left="1440" w:firstLine="72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Motion to vote in Yvette, Molly, and Auriann as Board Exec members passed unanimously.</w:t>
      </w:r>
    </w:p>
    <w:p w:rsidR="00000000" w:rsidDel="00000000" w:rsidP="00000000" w:rsidRDefault="00000000" w:rsidRPr="00000000" w14:paraId="00000022">
      <w:pPr>
        <w:ind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ind w:left="72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President: two candidates for election - Mike Stephens and Adam Bergeron.</w:t>
      </w:r>
    </w:p>
    <w:p w:rsidR="00000000" w:rsidDel="00000000" w:rsidP="00000000" w:rsidRDefault="00000000" w:rsidRPr="00000000" w14:paraId="00000024">
      <w:pPr>
        <w:ind w:left="720" w:firstLine="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Adam’s platform focused on a desire for a change in leadership to increase transparency, improve communication, and promote the growth of the neighborhood.</w:t>
      </w:r>
    </w:p>
    <w:p w:rsidR="00000000" w:rsidDel="00000000" w:rsidP="00000000" w:rsidRDefault="00000000" w:rsidRPr="00000000" w14:paraId="00000026">
      <w:pPr>
        <w:ind w:left="216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left="216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Mike’s platform focused on his experience on the Board (20 years) and was Parkview President for nine years. He advocated for continuity in leadership and continued focus on improving community engagement.</w:t>
      </w:r>
    </w:p>
    <w:p w:rsidR="00000000" w:rsidDel="00000000" w:rsidP="00000000" w:rsidRDefault="00000000" w:rsidRPr="00000000" w14:paraId="00000028">
      <w:pPr>
        <w:ind w:left="720"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29">
      <w:pPr>
        <w:ind w:left="1440" w:firstLine="72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Vote conducted by secret ballot: 0 abstains, 5 for Adam, 6 for Mike</w:t>
      </w:r>
    </w:p>
    <w:p w:rsidR="00000000" w:rsidDel="00000000" w:rsidP="00000000" w:rsidRDefault="00000000" w:rsidRPr="00000000" w14:paraId="0000002A">
      <w:pPr>
        <w:ind w:left="1440" w:firstLine="720"/>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Project Manager Report (Victoria):</w:t>
      </w:r>
      <w:r w:rsidDel="00000000" w:rsidR="00000000" w:rsidRPr="00000000">
        <w:rPr>
          <w:rtl w:val="0"/>
        </w:rPr>
      </w:r>
    </w:p>
    <w:p w:rsidR="00000000" w:rsidDel="00000000" w:rsidP="00000000" w:rsidRDefault="00000000" w:rsidRPr="00000000" w14:paraId="0000002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SDCC Website: One more round of approval before launch, hopefully by the week of January 19th. No current space for meeting minutes in the current version of the website, so it will be added in a future round. Suggestion from Karen to send an email to the entire neighborhood to check out our new website (“Grand Opening”). Auriann suggested posting it on our social media. Andy and Molly suggested including a QR code in the </w:t>
      </w:r>
      <w:r w:rsidDel="00000000" w:rsidR="00000000" w:rsidRPr="00000000">
        <w:rPr>
          <w:rFonts w:ascii="Times New Roman" w:cs="Times New Roman" w:eastAsia="Times New Roman" w:hAnsi="Times New Roman"/>
          <w:i w:val="1"/>
          <w:iCs w:val="1"/>
          <w:rtl w:val="0"/>
        </w:rPr>
        <w:t xml:space="preserve">Times of Skinker Debaliviere.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SDCC Office Events: Children’s Day Event for Montessori Play group is aiming for a June 7th start and would like to do it in the office. There was a December 2025 event with WashU that had a turnout of 10-12 students who built gingerbread houses. They all enjoyed learning about SDCC and how it benefitted them, seeing the office, and meeting Auriann. Overall, it was a great opportunity for the Council to connect with students. Future collaboration ideas between WashU and SDCC include volunteer service in our community garden and recycling clean-up. Many WashU clubs are always looking for volunteer opportunities.</w:t>
      </w:r>
    </w:p>
    <w:p w:rsidR="00000000" w:rsidDel="00000000" w:rsidP="00000000" w:rsidRDefault="00000000" w:rsidRPr="00000000" w14:paraId="00000030">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Project Manager Role: Currently working with Exec on narrowing the scope of Victoria’s role.</w:t>
      </w:r>
    </w:p>
    <w:p w:rsidR="00000000" w:rsidDel="00000000" w:rsidP="00000000" w:rsidRDefault="00000000" w:rsidRPr="00000000" w14:paraId="0000003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Financial Report (Yvette):</w:t>
      </w:r>
    </w:p>
    <w:p w:rsidR="00000000" w:rsidDel="00000000" w:rsidP="00000000" w:rsidRDefault="00000000" w:rsidRPr="00000000" w14:paraId="00000034">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 EOY Financial Report: Sent to Board via email. The document contained a 2025 profit &amp; loss statement, a 2025 overview and account balances, and a proposed 2026 budget.</w:t>
      </w:r>
    </w:p>
    <w:p w:rsidR="00000000" w:rsidDel="00000000" w:rsidP="00000000" w:rsidRDefault="00000000" w:rsidRPr="00000000" w14:paraId="00000036">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 Budget: Questions received via email from Adam that she will answer via email. The vote on the budget will take place at the February 2026 meeting. Stefan Pabst needs to follow up with Parkview Agents’ Treasurer Laura regarding issues of payment to SDCC.</w:t>
      </w:r>
    </w:p>
    <w:p w:rsidR="00000000" w:rsidDel="00000000" w:rsidP="00000000" w:rsidRDefault="00000000" w:rsidRPr="00000000" w14:paraId="0000003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NIS Report (Max):</w:t>
      </w:r>
    </w:p>
    <w:p w:rsidR="00000000" w:rsidDel="00000000" w:rsidP="00000000" w:rsidRDefault="00000000" w:rsidRPr="00000000" w14:paraId="0000003A">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STL Recovers/Tornado Office: Mayor Cara Spencer is planning on coming to all neighborhood meetings for every neighborhood in the May 16, 2025, tornado path. May 2025 SDCC meeting counted as the SDCC meeting she attended. Overall, the Mayor and STL Recovers want to have more neighborhood-specific recovery efforts.</w:t>
      </w:r>
    </w:p>
    <w:p w:rsidR="00000000" w:rsidDel="00000000" w:rsidP="00000000" w:rsidRDefault="00000000" w:rsidRPr="00000000" w14:paraId="0000003C">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Hamilton Bridge (issue raised): Adam had been talking to Max since December 14th and 15th about the Hamilton Bridge replacement. The issue was raised because of the early start of the demolition and construction, and vehicles are parked on the sidewalks (against STL City ordinance). Max stated the contractors were using the emergency clause in the ordinance because 1) the construction is so close to the railroad tracks, and 2) contractors could not work while the Metrolink was running during the day. Mike suggested the  City look at the contract to check where contractors are allowed to park. Shameem is grateful to our community members for bringing this issue to her and NIS’ attention.</w:t>
      </w:r>
    </w:p>
    <w:p w:rsidR="00000000" w:rsidDel="00000000" w:rsidP="00000000" w:rsidRDefault="00000000" w:rsidRPr="00000000" w14:paraId="0000003E">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Cement pole (issue raised): Karen brought to Max’s attention a giant cement pole attached to the fence in the parking lot by Westminster Place that was likely turned by the tornado. The endpoint of the fence is missing. Max stated he would look into this.</w:t>
      </w:r>
    </w:p>
    <w:p w:rsidR="00000000" w:rsidDel="00000000" w:rsidP="00000000" w:rsidRDefault="00000000" w:rsidRPr="00000000" w14:paraId="00000040">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Recycling bins (issue raised): Auriann raised an issue with all eight bins always being full and pressed for better signage on pre-existing alleyway recycling bins and to look into opening a second location in the neighborhood. Max suggested our neighborhood needs three days for pickup.</w:t>
      </w:r>
    </w:p>
    <w:p w:rsidR="00000000" w:rsidDel="00000000" w:rsidP="00000000" w:rsidRDefault="00000000" w:rsidRPr="00000000" w14:paraId="00000042">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SDCC Streetlights (issue raised): Multiple board members expressed concern about the recent street light unexpected outage throughout the neighborhood (from Skinker Blvd. to Des Peres Ave.). Max will follow up with the Traffic committee and will follow up with the Board if repairs take longer than 48 hours.</w:t>
      </w:r>
    </w:p>
    <w:p w:rsidR="00000000" w:rsidDel="00000000" w:rsidP="00000000" w:rsidRDefault="00000000" w:rsidRPr="00000000" w14:paraId="00000044">
      <w:pPr>
        <w:ind w:lef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72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Parking Permits (issue raised): Max asked the Board whether our neighborhood has used parking permits for streets in our neighborhood. Mike answered. Parkview tried it once, and Skinker Debaliviere has tried it once or twice. It was unclear if cars on DeGiverville </w:t>
      </w:r>
    </w:p>
    <w:p w:rsidR="00000000" w:rsidDel="00000000" w:rsidP="00000000" w:rsidRDefault="00000000" w:rsidRPr="00000000" w14:paraId="0000004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Committee Reports:</w:t>
      </w:r>
    </w:p>
    <w:p w:rsidR="00000000" w:rsidDel="00000000" w:rsidP="00000000" w:rsidRDefault="00000000" w:rsidRPr="00000000" w14:paraId="00000048">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Security Report (Grady):</w:t>
      </w:r>
      <w:r w:rsidDel="00000000" w:rsidR="00000000" w:rsidRPr="00000000">
        <w:rPr>
          <w:rtl w:val="0"/>
        </w:rPr>
      </w:r>
    </w:p>
    <w:p w:rsidR="00000000" w:rsidDel="00000000" w:rsidP="00000000" w:rsidRDefault="00000000" w:rsidRPr="00000000" w14:paraId="0000004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SDCC Office: The Ring camera for the office is up and operational with Victoria keyed into it. We can observe who comes in and out of the office and when. Victoria can also lock the inner door while she is there and tell from her desk position who might be trying to get into the office. We have a subscription that allows us to review past events. The subscription is set up on the SDCC card to automatically renew at the basic rate (currently) of $49.99 per year. This probably should be included in the budget.</w:t>
      </w:r>
    </w:p>
    <w:p w:rsidR="00000000" w:rsidDel="00000000" w:rsidP="00000000" w:rsidRDefault="00000000" w:rsidRPr="00000000" w14:paraId="0000004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Incidents: The only troubling item security-wise was the report from one of the neighbors on Nina reporting celebratory gunfire on New Year’s Eve, with at least one of the bullets striking the rear of their house, with a slug embedded in their deck. The police have been advised, and they told me that they were going to have an officer check and retrieve the bullet.</w:t>
      </w:r>
    </w:p>
    <w:p w:rsidR="00000000" w:rsidDel="00000000" w:rsidP="00000000" w:rsidRDefault="00000000" w:rsidRPr="00000000" w14:paraId="0000004E">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r>
    </w:p>
    <w:p w:rsidR="00000000" w:rsidDel="00000000" w:rsidP="00000000" w:rsidRDefault="00000000" w:rsidRPr="00000000" w14:paraId="0000004F">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Operational Office Issues:</w:t>
      </w:r>
      <w:r w:rsidDel="00000000" w:rsidR="00000000" w:rsidRPr="00000000">
        <w:rPr>
          <w:rFonts w:ascii="Times New Roman" w:cs="Times New Roman" w:eastAsia="Times New Roman" w:hAnsi="Times New Roman"/>
          <w:rtl w:val="0"/>
        </w:rPr>
        <w:t xml:space="preserve"> none to report</w:t>
      </w:r>
    </w:p>
    <w:p w:rsidR="00000000" w:rsidDel="00000000" w:rsidP="00000000" w:rsidRDefault="00000000" w:rsidRPr="00000000" w14:paraId="00000050">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1">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t xml:space="preserve">Historic Committee:</w:t>
      </w:r>
      <w:r w:rsidDel="00000000" w:rsidR="00000000" w:rsidRPr="00000000">
        <w:rPr>
          <w:rFonts w:ascii="Times New Roman" w:cs="Times New Roman" w:eastAsia="Times New Roman" w:hAnsi="Times New Roman"/>
          <w:rtl w:val="0"/>
        </w:rPr>
        <w:t xml:space="preserve"> no report</w:t>
      </w:r>
    </w:p>
    <w:p w:rsidR="00000000" w:rsidDel="00000000" w:rsidP="00000000" w:rsidRDefault="00000000" w:rsidRPr="00000000" w14:paraId="00000052">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East Loop (Samantha):</w:t>
      </w:r>
    </w:p>
    <w:p w:rsidR="00000000" w:rsidDel="00000000" w:rsidP="00000000" w:rsidRDefault="00000000" w:rsidRPr="00000000" w14:paraId="00000054">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5">
      <w:pPr>
        <w:ind w:left="1440" w:firstLine="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Upcoming Events: Delmar Loop Ice Carnival coming up on Saturday, January 24th, 11 AM - 7:30 PM. It will include ice sculptures, live entertainment, games, and a drone show. Drone show starts at 7 PM, neighbors encouraged to watch closer to Rosedale to see the whole thing.</w:t>
      </w:r>
      <w:r w:rsidDel="00000000" w:rsidR="00000000" w:rsidRPr="00000000">
        <w:rPr>
          <w:rtl w:val="0"/>
        </w:rPr>
      </w:r>
    </w:p>
    <w:p w:rsidR="00000000" w:rsidDel="00000000" w:rsidP="00000000" w:rsidRDefault="00000000" w:rsidRPr="00000000" w14:paraId="00000056">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Commercial Districts (Samantha):</w:t>
      </w:r>
    </w:p>
    <w:p w:rsidR="00000000" w:rsidDel="00000000" w:rsidP="00000000" w:rsidRDefault="00000000" w:rsidRPr="00000000" w14:paraId="00000058">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9">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Louis Zoning Upgrade (“ZOUP”): The ZOUP committee invited a few members of the Commercial Districts Committee to talk about the Zone-Based District to remain in the Zoning Code. Two open house meetings so far focused on community education. The goal is for the Zoning Code to be a flexible document.</w:t>
      </w:r>
    </w:p>
    <w:p w:rsidR="00000000" w:rsidDel="00000000" w:rsidP="00000000" w:rsidRDefault="00000000" w:rsidRPr="00000000" w14:paraId="0000005A">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businesses: Bridge Bread (616 Skinker Blvd.) is finishing up construction and is actively hiring. Their signage is posted and has a tentative opening for January 2026.</w:t>
      </w:r>
    </w:p>
    <w:p w:rsidR="00000000" w:rsidDel="00000000" w:rsidP="00000000" w:rsidRDefault="00000000" w:rsidRPr="00000000" w14:paraId="0000005C">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Cookie Crawl: Last month’s Cookie Crawl was very successful thanks to the beautiful weather. Turnout was estimated to be around 300 to 400 people. Several businesses ran out of cookies within the first hour. KSDK came to film the event, interviewed Auriann, but the story did not run.</w:t>
      </w:r>
    </w:p>
    <w:p w:rsidR="00000000" w:rsidDel="00000000" w:rsidP="00000000" w:rsidRDefault="00000000" w:rsidRPr="00000000" w14:paraId="0000005E">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Dobbs Site: The Committee has sent letters of support to WashU for the demolition of two buildings on the Dobbs site. After demolition, the next steps are remediation, irrigation for landscaping, and fencing around the site. There are already bids to use the site, but it will not be available for use until 2027.</w:t>
      </w:r>
    </w:p>
    <w:p w:rsidR="00000000" w:rsidDel="00000000" w:rsidP="00000000" w:rsidRDefault="00000000" w:rsidRPr="00000000" w14:paraId="00000060">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Beautification Committee (Andy &amp; Linda Cross):</w:t>
      </w:r>
    </w:p>
    <w:p w:rsidR="00000000" w:rsidDel="00000000" w:rsidP="00000000" w:rsidRDefault="00000000" w:rsidRPr="00000000" w14:paraId="00000062">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Wintermarkt 2025: Wintermarkt was on Saturday, December 6th, and we had great vendors and very nice weather. The musical performances were wonderful as well, thank you to Washington University for sponsoring them as always. We had a large crowd of neighbors and students attending the event. Thank you to our volunteers. </w:t>
      </w:r>
    </w:p>
    <w:p w:rsidR="00000000" w:rsidDel="00000000" w:rsidP="00000000" w:rsidRDefault="00000000" w:rsidRPr="00000000" w14:paraId="00000064">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Beautification: Recent heavy winds have knocked down many branches in our greenspaces and a certain cable/internet provider seems to be competing by pruning &amp; dropping more branches into our alleys. We have been cleaning up the branches.</w:t>
      </w:r>
    </w:p>
    <w:p w:rsidR="00000000" w:rsidDel="00000000" w:rsidP="00000000" w:rsidRDefault="00000000" w:rsidRPr="00000000" w14:paraId="00000066">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Garden: The McPherson Community Garden will have its annual meeting in February.</w:t>
      </w:r>
    </w:p>
    <w:p w:rsidR="00000000" w:rsidDel="00000000" w:rsidP="00000000" w:rsidRDefault="00000000" w:rsidRPr="00000000" w14:paraId="0000006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Community Engagement (Auriann):</w:t>
      </w:r>
      <w:r w:rsidDel="00000000" w:rsidR="00000000" w:rsidRPr="00000000">
        <w:rPr>
          <w:rtl w:val="0"/>
        </w:rPr>
      </w:r>
    </w:p>
    <w:p w:rsidR="00000000" w:rsidDel="00000000" w:rsidP="00000000" w:rsidRDefault="00000000" w:rsidRPr="00000000" w14:paraId="0000006A">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6B">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MLK Weekend: Google Docs document shared with the Board before the Board meeting with a list of community events and volunteer opportunities during MLK weekend.</w:t>
      </w:r>
    </w:p>
    <w:p w:rsidR="00000000" w:rsidDel="00000000" w:rsidP="00000000" w:rsidRDefault="00000000" w:rsidRPr="00000000" w14:paraId="0000006C">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Growth of Committee: This is currently a solo committee. Board members suggested reaching out to Victoria to include information in the newsletter and social media to find more members, and to Linda Cross to include a feature in the </w:t>
      </w:r>
      <w:r w:rsidDel="00000000" w:rsidR="00000000" w:rsidRPr="00000000">
        <w:rPr>
          <w:rFonts w:ascii="Times New Roman" w:cs="Times New Roman" w:eastAsia="Times New Roman" w:hAnsi="Times New Roman"/>
          <w:i w:val="1"/>
          <w:iCs w:val="1"/>
          <w:rtl w:val="0"/>
        </w:rPr>
        <w:t xml:space="preserve">Times of Skinker Debaliviere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E">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Scope of Committee: Auriann is excited for the Board and the neighborhood to engage with the greater STL community more often. She is open to any &amp; all suggestions for what Board members would like the scope of this committee to be. Grace United Methodist has some community events Karen can share with Auriann and Victoria for February and this spring.</w:t>
      </w:r>
    </w:p>
    <w:p w:rsidR="00000000" w:rsidDel="00000000" w:rsidP="00000000" w:rsidRDefault="00000000" w:rsidRPr="00000000" w14:paraId="00000070">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Porchfest (Molly):</w:t>
      </w:r>
      <w:r w:rsidDel="00000000" w:rsidR="00000000" w:rsidRPr="00000000">
        <w:rPr>
          <w:rtl w:val="0"/>
        </w:rPr>
      </w:r>
    </w:p>
    <w:p w:rsidR="00000000" w:rsidDel="00000000" w:rsidP="00000000" w:rsidRDefault="00000000" w:rsidRPr="00000000" w14:paraId="00000072">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Porchfest 2026 will take place on September 20, 2026, to coincide with the Balloon Race.</w:t>
      </w:r>
    </w:p>
    <w:p w:rsidR="00000000" w:rsidDel="00000000" w:rsidP="00000000" w:rsidRDefault="00000000" w:rsidRPr="00000000" w14:paraId="00000074">
      <w:pPr>
        <w:ind w:left="144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ind w:lef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Bylaws (Mike):</w:t>
      </w:r>
      <w:r w:rsidDel="00000000" w:rsidR="00000000" w:rsidRPr="00000000">
        <w:rPr>
          <w:rtl w:val="0"/>
        </w:rPr>
      </w:r>
    </w:p>
    <w:p w:rsidR="00000000" w:rsidDel="00000000" w:rsidP="00000000" w:rsidRDefault="00000000" w:rsidRPr="00000000" w14:paraId="00000076">
      <w:pPr>
        <w:ind w:lef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ind w:left="144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Committee (Mike, JoAnna, Auriann) is working on a draft of the new Bylaws. We are planning on circulating a draft to the Board in the next couple of months.</w:t>
      </w:r>
    </w:p>
    <w:p w:rsidR="00000000" w:rsidDel="00000000" w:rsidP="00000000" w:rsidRDefault="00000000" w:rsidRPr="00000000" w14:paraId="00000078">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Motion to end the meeting at 8:04 PM</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passed unanimously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A">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submitted 01/22/26 by Board Secretary Auriann Sehi</w:t>
      </w:r>
    </w:p>
    <w:p w:rsidR="00000000" w:rsidDel="00000000" w:rsidP="00000000" w:rsidRDefault="00000000" w:rsidRPr="00000000" w14:paraId="0000007C">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left"/>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